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F7" w:rsidRPr="002158F7" w:rsidRDefault="002158F7" w:rsidP="002158F7">
      <w:pPr>
        <w:pStyle w:val="NormalWeb"/>
        <w:spacing w:before="0" w:beforeAutospacing="0" w:after="0" w:afterAutospacing="0"/>
        <w:ind w:left="2693" w:right="2640"/>
      </w:pPr>
      <w:bookmarkStart w:id="0" w:name="_GoBack"/>
      <w:bookmarkEnd w:id="0"/>
      <w:r w:rsidRPr="002158F7">
        <w:rPr>
          <w:b/>
          <w:bCs/>
          <w:color w:val="404000"/>
        </w:rPr>
        <w:t xml:space="preserve">FAIRMONT </w:t>
      </w:r>
      <w:r w:rsidRPr="002158F7">
        <w:rPr>
          <w:b/>
          <w:bCs/>
          <w:color w:val="474700"/>
        </w:rPr>
        <w:t xml:space="preserve">VILLAGE </w:t>
      </w:r>
      <w:r w:rsidRPr="002158F7">
        <w:rPr>
          <w:b/>
          <w:bCs/>
          <w:color w:val="444400"/>
        </w:rPr>
        <w:t>BOARD </w:t>
      </w:r>
    </w:p>
    <w:p w:rsidR="002158F7" w:rsidRPr="002158F7" w:rsidRDefault="002158F7" w:rsidP="002158F7">
      <w:pPr>
        <w:pStyle w:val="NormalWeb"/>
        <w:spacing w:before="106" w:beforeAutospacing="0" w:after="0" w:afterAutospacing="0"/>
        <w:ind w:left="2554" w:right="2506"/>
      </w:pPr>
      <w:r w:rsidRPr="002158F7">
        <w:rPr>
          <w:b/>
          <w:bCs/>
          <w:color w:val="424200"/>
        </w:rPr>
        <w:t xml:space="preserve">NOTICE </w:t>
      </w:r>
      <w:r w:rsidRPr="002158F7">
        <w:rPr>
          <w:b/>
          <w:bCs/>
          <w:color w:val="3F3F00"/>
        </w:rPr>
        <w:t xml:space="preserve">OF </w:t>
      </w:r>
      <w:r w:rsidRPr="002158F7">
        <w:rPr>
          <w:b/>
          <w:bCs/>
          <w:color w:val="404000"/>
        </w:rPr>
        <w:t xml:space="preserve">MEETING </w:t>
      </w:r>
      <w:r w:rsidRPr="002158F7">
        <w:rPr>
          <w:b/>
          <w:bCs/>
          <w:color w:val="3C3C00"/>
        </w:rPr>
        <w:t>AGENDA </w:t>
      </w:r>
    </w:p>
    <w:p w:rsidR="002158F7" w:rsidRPr="002158F7" w:rsidRDefault="002158F7" w:rsidP="002158F7">
      <w:pPr>
        <w:pStyle w:val="NormalWeb"/>
        <w:spacing w:before="115" w:beforeAutospacing="0" w:after="0" w:afterAutospacing="0"/>
        <w:ind w:left="1733" w:right="1690"/>
        <w:jc w:val="center"/>
      </w:pPr>
      <w:r w:rsidRPr="002158F7">
        <w:rPr>
          <w:b/>
          <w:bCs/>
          <w:color w:val="434300"/>
        </w:rPr>
        <w:t>MONDAY</w:t>
      </w:r>
      <w:r w:rsidRPr="002158F7">
        <w:rPr>
          <w:b/>
          <w:bCs/>
          <w:color w:val="BDBD00"/>
        </w:rPr>
        <w:t xml:space="preserve">, </w:t>
      </w:r>
      <w:r w:rsidRPr="002158F7">
        <w:rPr>
          <w:b/>
          <w:bCs/>
          <w:color w:val="424200"/>
        </w:rPr>
        <w:t xml:space="preserve">AUGUST </w:t>
      </w:r>
      <w:r w:rsidRPr="002158F7">
        <w:rPr>
          <w:b/>
          <w:bCs/>
          <w:color w:val="434300"/>
        </w:rPr>
        <w:t>28TH</w:t>
      </w:r>
      <w:r w:rsidRPr="002158F7">
        <w:rPr>
          <w:b/>
          <w:bCs/>
          <w:color w:val="E4E400"/>
        </w:rPr>
        <w:t xml:space="preserve">, </w:t>
      </w:r>
      <w:r w:rsidRPr="002158F7">
        <w:rPr>
          <w:b/>
          <w:bCs/>
          <w:color w:val="434300"/>
        </w:rPr>
        <w:t xml:space="preserve">2023 </w:t>
      </w:r>
      <w:r w:rsidRPr="002158F7">
        <w:rPr>
          <w:b/>
          <w:bCs/>
          <w:color w:val="414100"/>
        </w:rPr>
        <w:t>VILLAGE HALL</w:t>
      </w:r>
      <w:r w:rsidRPr="002158F7">
        <w:rPr>
          <w:b/>
          <w:bCs/>
          <w:color w:val="454500"/>
        </w:rPr>
        <w:t>-</w:t>
      </w:r>
      <w:r w:rsidRPr="002158F7">
        <w:rPr>
          <w:b/>
          <w:bCs/>
          <w:color w:val="4B4B00"/>
        </w:rPr>
        <w:t xml:space="preserve">635 </w:t>
      </w:r>
      <w:r w:rsidRPr="002158F7">
        <w:rPr>
          <w:b/>
          <w:bCs/>
          <w:color w:val="383800"/>
        </w:rPr>
        <w:t xml:space="preserve">6TH </w:t>
      </w:r>
      <w:r w:rsidRPr="002158F7">
        <w:rPr>
          <w:b/>
          <w:bCs/>
          <w:color w:val="474700"/>
        </w:rPr>
        <w:t>AVE</w:t>
      </w:r>
      <w:r w:rsidRPr="002158F7">
        <w:rPr>
          <w:b/>
          <w:bCs/>
          <w:color w:val="212100"/>
        </w:rPr>
        <w:t>-</w:t>
      </w:r>
      <w:r w:rsidRPr="002158F7">
        <w:rPr>
          <w:b/>
          <w:bCs/>
          <w:color w:val="444400"/>
        </w:rPr>
        <w:t xml:space="preserve">FAIRMONT </w:t>
      </w:r>
      <w:r w:rsidRPr="002158F7">
        <w:rPr>
          <w:b/>
          <w:bCs/>
          <w:color w:val="424200"/>
        </w:rPr>
        <w:t>NE </w:t>
      </w:r>
    </w:p>
    <w:p w:rsidR="002158F7" w:rsidRPr="002158F7" w:rsidRDefault="002158F7" w:rsidP="002158F7">
      <w:pPr>
        <w:pStyle w:val="NormalWeb"/>
        <w:spacing w:before="398" w:beforeAutospacing="0" w:after="0" w:afterAutospacing="0"/>
        <w:ind w:left="4205" w:right="4152"/>
      </w:pPr>
      <w:r w:rsidRPr="002158F7">
        <w:rPr>
          <w:b/>
          <w:bCs/>
          <w:color w:val="3D3D00"/>
        </w:rPr>
        <w:t xml:space="preserve">7:00 </w:t>
      </w:r>
      <w:r w:rsidRPr="002158F7">
        <w:rPr>
          <w:b/>
          <w:bCs/>
          <w:color w:val="474700"/>
        </w:rPr>
        <w:t>PM </w:t>
      </w:r>
    </w:p>
    <w:p w:rsidR="002158F7" w:rsidRPr="002158F7" w:rsidRDefault="002158F7" w:rsidP="002158F7">
      <w:pPr>
        <w:pStyle w:val="NormalWeb"/>
        <w:spacing w:before="389" w:beforeAutospacing="0" w:after="0" w:afterAutospacing="0"/>
        <w:ind w:left="3384" w:right="3312"/>
      </w:pPr>
      <w:r w:rsidRPr="002158F7">
        <w:rPr>
          <w:b/>
          <w:bCs/>
          <w:color w:val="3E3E00"/>
        </w:rPr>
        <w:t xml:space="preserve">SPECIAL </w:t>
      </w:r>
      <w:r w:rsidRPr="002158F7">
        <w:rPr>
          <w:b/>
          <w:bCs/>
          <w:color w:val="444400"/>
        </w:rPr>
        <w:t>MEETING </w:t>
      </w:r>
    </w:p>
    <w:p w:rsidR="002158F7" w:rsidRPr="002158F7" w:rsidRDefault="002158F7" w:rsidP="002158F7">
      <w:pPr>
        <w:pStyle w:val="NormalWeb"/>
        <w:spacing w:before="610" w:beforeAutospacing="0" w:after="0" w:afterAutospacing="0"/>
        <w:ind w:left="-365" w:right="5376"/>
      </w:pPr>
      <w:r w:rsidRPr="002158F7">
        <w:rPr>
          <w:color w:val="646400"/>
        </w:rPr>
        <w:t>-7</w:t>
      </w:r>
      <w:r w:rsidRPr="002158F7">
        <w:rPr>
          <w:color w:val="5F5F00"/>
        </w:rPr>
        <w:t>:</w:t>
      </w:r>
      <w:r w:rsidRPr="002158F7">
        <w:rPr>
          <w:color w:val="333300"/>
        </w:rPr>
        <w:t xml:space="preserve">00 </w:t>
      </w:r>
      <w:r w:rsidRPr="002158F7">
        <w:rPr>
          <w:color w:val="343400"/>
        </w:rPr>
        <w:t xml:space="preserve">P.M. </w:t>
      </w:r>
      <w:r w:rsidRPr="002158F7">
        <w:rPr>
          <w:color w:val="333300"/>
        </w:rPr>
        <w:t xml:space="preserve">Chairperson </w:t>
      </w:r>
      <w:proofErr w:type="gramStart"/>
      <w:r w:rsidRPr="002158F7">
        <w:rPr>
          <w:color w:val="3A3A00"/>
        </w:rPr>
        <w:t>call</w:t>
      </w:r>
      <w:proofErr w:type="gramEnd"/>
      <w:r w:rsidRPr="002158F7">
        <w:rPr>
          <w:color w:val="3A3A00"/>
        </w:rPr>
        <w:t xml:space="preserve"> </w:t>
      </w:r>
      <w:r w:rsidRPr="002158F7">
        <w:rPr>
          <w:color w:val="2C2C00"/>
        </w:rPr>
        <w:t xml:space="preserve">meeting </w:t>
      </w:r>
      <w:r w:rsidRPr="002158F7">
        <w:rPr>
          <w:color w:val="474700"/>
        </w:rPr>
        <w:t xml:space="preserve">to </w:t>
      </w:r>
      <w:r w:rsidRPr="002158F7">
        <w:rPr>
          <w:color w:val="2A2A00"/>
        </w:rPr>
        <w:t>order </w:t>
      </w:r>
    </w:p>
    <w:p w:rsidR="002158F7" w:rsidRPr="002158F7" w:rsidRDefault="002158F7" w:rsidP="002158F7">
      <w:pPr>
        <w:pStyle w:val="NormalWeb"/>
        <w:spacing w:before="53" w:beforeAutospacing="0" w:after="0" w:afterAutospacing="0"/>
        <w:ind w:left="-379" w:right="216" w:firstLine="394"/>
      </w:pPr>
      <w:r w:rsidRPr="002158F7">
        <w:rPr>
          <w:color w:val="262600"/>
        </w:rPr>
        <w:t xml:space="preserve">-Copy </w:t>
      </w:r>
      <w:r w:rsidRPr="002158F7">
        <w:rPr>
          <w:color w:val="333300"/>
        </w:rPr>
        <w:t xml:space="preserve">of </w:t>
      </w:r>
      <w:r w:rsidRPr="002158F7">
        <w:rPr>
          <w:color w:val="2F2F00"/>
        </w:rPr>
        <w:t xml:space="preserve">the </w:t>
      </w:r>
      <w:r w:rsidRPr="002158F7">
        <w:rPr>
          <w:color w:val="2A2A00"/>
        </w:rPr>
        <w:t xml:space="preserve">Open </w:t>
      </w:r>
      <w:r w:rsidRPr="002158F7">
        <w:rPr>
          <w:color w:val="313100"/>
        </w:rPr>
        <w:t xml:space="preserve">Meetings </w:t>
      </w:r>
      <w:r w:rsidRPr="002158F7">
        <w:rPr>
          <w:color w:val="444400"/>
        </w:rPr>
        <w:t xml:space="preserve">Act </w:t>
      </w:r>
      <w:r w:rsidRPr="002158F7">
        <w:rPr>
          <w:color w:val="2F2F00"/>
        </w:rPr>
        <w:t xml:space="preserve">is </w:t>
      </w:r>
      <w:r w:rsidRPr="002158F7">
        <w:rPr>
          <w:color w:val="3D3D00"/>
        </w:rPr>
        <w:t xml:space="preserve">posted </w:t>
      </w:r>
      <w:r w:rsidRPr="002158F7">
        <w:rPr>
          <w:color w:val="252500"/>
        </w:rPr>
        <w:t xml:space="preserve">on </w:t>
      </w:r>
      <w:r w:rsidRPr="002158F7">
        <w:rPr>
          <w:color w:val="3F3F00"/>
        </w:rPr>
        <w:t xml:space="preserve">the </w:t>
      </w:r>
      <w:r w:rsidRPr="002158F7">
        <w:rPr>
          <w:color w:val="333300"/>
        </w:rPr>
        <w:t xml:space="preserve">bulletin </w:t>
      </w:r>
      <w:r w:rsidRPr="002158F7">
        <w:rPr>
          <w:color w:val="2F2F00"/>
        </w:rPr>
        <w:t xml:space="preserve">board </w:t>
      </w:r>
      <w:r w:rsidRPr="002158F7">
        <w:rPr>
          <w:color w:val="2E2E00"/>
        </w:rPr>
        <w:t xml:space="preserve">in </w:t>
      </w:r>
      <w:r w:rsidRPr="002158F7">
        <w:rPr>
          <w:color w:val="454500"/>
        </w:rPr>
        <w:t xml:space="preserve">the </w:t>
      </w:r>
      <w:r w:rsidRPr="002158F7">
        <w:rPr>
          <w:color w:val="353500"/>
        </w:rPr>
        <w:t xml:space="preserve">council </w:t>
      </w:r>
      <w:r w:rsidRPr="002158F7">
        <w:rPr>
          <w:color w:val="2E2E00"/>
        </w:rPr>
        <w:t xml:space="preserve">chambers </w:t>
      </w:r>
      <w:r w:rsidRPr="002158F7">
        <w:rPr>
          <w:color w:val="282800"/>
        </w:rPr>
        <w:t xml:space="preserve">for </w:t>
      </w:r>
      <w:r w:rsidRPr="002158F7">
        <w:rPr>
          <w:color w:val="303000"/>
        </w:rPr>
        <w:t xml:space="preserve">public </w:t>
      </w:r>
      <w:r w:rsidRPr="002158F7">
        <w:rPr>
          <w:color w:val="2F2F00"/>
        </w:rPr>
        <w:t xml:space="preserve">inspection </w:t>
      </w:r>
      <w:r w:rsidRPr="002158F7">
        <w:rPr>
          <w:color w:val="323200"/>
        </w:rPr>
        <w:t xml:space="preserve">&amp; </w:t>
      </w:r>
      <w:r w:rsidRPr="002158F7">
        <w:rPr>
          <w:color w:val="4B4B00"/>
        </w:rPr>
        <w:t>review </w:t>
      </w:r>
    </w:p>
    <w:p w:rsidR="002158F7" w:rsidRPr="002158F7" w:rsidRDefault="002158F7" w:rsidP="002158F7">
      <w:pPr>
        <w:pStyle w:val="NormalWeb"/>
        <w:spacing w:before="48" w:beforeAutospacing="0" w:after="0" w:afterAutospacing="0"/>
        <w:ind w:left="-370" w:right="8765"/>
      </w:pPr>
      <w:r w:rsidRPr="002158F7">
        <w:rPr>
          <w:color w:val="2D2D00"/>
        </w:rPr>
        <w:t xml:space="preserve">-Roll </w:t>
      </w:r>
      <w:r w:rsidRPr="002158F7">
        <w:rPr>
          <w:color w:val="3F3F00"/>
        </w:rPr>
        <w:t>Call </w:t>
      </w:r>
    </w:p>
    <w:p w:rsidR="002158F7" w:rsidRPr="002158F7" w:rsidRDefault="002158F7" w:rsidP="002158F7">
      <w:pPr>
        <w:pStyle w:val="NormalWeb"/>
        <w:spacing w:before="662" w:beforeAutospacing="0" w:after="0" w:afterAutospacing="0"/>
        <w:ind w:left="-355" w:right="6307"/>
      </w:pPr>
      <w:r w:rsidRPr="002158F7">
        <w:t>1. Furniture Bid-Fairview Manor </w:t>
      </w:r>
    </w:p>
    <w:p w:rsidR="002158F7" w:rsidRPr="002158F7" w:rsidRDefault="002158F7" w:rsidP="002158F7">
      <w:pPr>
        <w:pStyle w:val="NormalWeb"/>
        <w:spacing w:before="370" w:beforeAutospacing="0" w:after="0" w:afterAutospacing="0"/>
        <w:ind w:left="-370" w:right="7565"/>
      </w:pPr>
      <w:r w:rsidRPr="002158F7">
        <w:rPr>
          <w:color w:val="444400"/>
        </w:rPr>
        <w:t xml:space="preserve">2. </w:t>
      </w:r>
      <w:r w:rsidRPr="002158F7">
        <w:rPr>
          <w:color w:val="464600"/>
        </w:rPr>
        <w:t xml:space="preserve">Budget </w:t>
      </w:r>
      <w:r w:rsidRPr="002158F7">
        <w:rPr>
          <w:color w:val="2F2F00"/>
        </w:rPr>
        <w:t>workshop </w:t>
      </w:r>
    </w:p>
    <w:p w:rsidR="002158F7" w:rsidRPr="002158F7" w:rsidRDefault="002158F7" w:rsidP="002158F7">
      <w:pPr>
        <w:pStyle w:val="NormalWeb"/>
        <w:spacing w:before="317" w:beforeAutospacing="0" w:after="0" w:afterAutospacing="0"/>
        <w:ind w:left="-379" w:right="7982"/>
      </w:pPr>
      <w:r w:rsidRPr="002158F7">
        <w:rPr>
          <w:color w:val="2A2A00"/>
        </w:rPr>
        <w:t xml:space="preserve">3. </w:t>
      </w:r>
      <w:r w:rsidRPr="002158F7">
        <w:rPr>
          <w:color w:val="343400"/>
        </w:rPr>
        <w:t>Adjournment </w:t>
      </w:r>
    </w:p>
    <w:p w:rsidR="00A14384" w:rsidRPr="002158F7" w:rsidRDefault="009D3C67">
      <w:pPr>
        <w:rPr>
          <w:rFonts w:ascii="Times New Roman" w:hAnsi="Times New Roman" w:cs="Times New Roman"/>
          <w:sz w:val="24"/>
          <w:szCs w:val="24"/>
        </w:rPr>
      </w:pPr>
    </w:p>
    <w:sectPr w:rsidR="00A14384" w:rsidRPr="00215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F7"/>
    <w:rsid w:val="002158F7"/>
    <w:rsid w:val="003E27C5"/>
    <w:rsid w:val="009D3C67"/>
    <w:rsid w:val="00C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2</cp:revision>
  <dcterms:created xsi:type="dcterms:W3CDTF">2023-08-24T17:58:00Z</dcterms:created>
  <dcterms:modified xsi:type="dcterms:W3CDTF">2023-08-24T17:58:00Z</dcterms:modified>
</cp:coreProperties>
</file>